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2B52" w14:textId="77777777" w:rsidR="00FA7886" w:rsidRPr="00AA4180" w:rsidRDefault="00FA7886" w:rsidP="00FA7886">
      <w:pPr>
        <w:pStyle w:val="IntenseQuote"/>
        <w:pBdr>
          <w:bottom w:val="single" w:sz="4" w:space="0" w:color="4F81BD" w:themeColor="accent1"/>
        </w:pBdr>
        <w:ind w:left="0" w:right="-46"/>
        <w:jc w:val="center"/>
        <w:rPr>
          <w:rFonts w:ascii="Sylfaen" w:hAnsi="Sylfaen"/>
          <w:i w:val="0"/>
          <w:color w:val="auto"/>
        </w:rPr>
      </w:pPr>
      <w:bookmarkStart w:id="0" w:name="SMP"/>
      <w:r w:rsidRPr="00AA4180">
        <w:rPr>
          <w:rFonts w:ascii="Sylfaen" w:hAnsi="Sylfaen"/>
          <w:i w:val="0"/>
          <w:color w:val="auto"/>
        </w:rPr>
        <w:t>Narrandera Ex-Servicemen’s Club Ltd</w:t>
      </w:r>
    </w:p>
    <w:p w14:paraId="7323A734" w14:textId="77777777" w:rsidR="000075DE" w:rsidRDefault="00017B55" w:rsidP="00FA7886">
      <w:pPr>
        <w:pStyle w:val="IntenseQuote"/>
        <w:pBdr>
          <w:bottom w:val="single" w:sz="4" w:space="0" w:color="4F81BD" w:themeColor="accent1"/>
        </w:pBdr>
        <w:ind w:left="0" w:right="-46"/>
        <w:jc w:val="center"/>
        <w:rPr>
          <w:rFonts w:ascii="Sylfaen" w:hAnsi="Sylfaen"/>
          <w:i w:val="0"/>
          <w:color w:val="auto"/>
        </w:rPr>
      </w:pPr>
      <w:r>
        <w:rPr>
          <w:rFonts w:ascii="Sylfaen" w:hAnsi="Sylfaen"/>
          <w:i w:val="0"/>
          <w:color w:val="auto"/>
        </w:rPr>
        <w:t>ANTI MONEY LAUNDERING &amp; COUNTER TERRORISM POLICY</w:t>
      </w:r>
    </w:p>
    <w:p w14:paraId="39D25B7E" w14:textId="77777777" w:rsidR="00FA7886" w:rsidRPr="00AA4180" w:rsidRDefault="00FA7886" w:rsidP="00FA7886">
      <w:pPr>
        <w:pStyle w:val="IntenseQuote"/>
        <w:pBdr>
          <w:bottom w:val="single" w:sz="4" w:space="0" w:color="4F81BD" w:themeColor="accent1"/>
        </w:pBdr>
        <w:ind w:left="0" w:right="-46"/>
        <w:jc w:val="center"/>
        <w:rPr>
          <w:rFonts w:ascii="Sylfaen" w:hAnsi="Sylfaen"/>
          <w:i w:val="0"/>
          <w:color w:val="auto"/>
        </w:rPr>
      </w:pPr>
    </w:p>
    <w:bookmarkEnd w:id="0"/>
    <w:p w14:paraId="560CD64D" w14:textId="77777777" w:rsidR="00FA7886" w:rsidRPr="00F13D4D" w:rsidRDefault="000075DE" w:rsidP="00FA7886">
      <w:pPr>
        <w:jc w:val="center"/>
        <w:rPr>
          <w:rFonts w:ascii="Sylfaen" w:hAnsi="Sylfaen" w:cs="Arial"/>
        </w:rPr>
      </w:pPr>
      <w:r w:rsidRPr="000075DE">
        <w:rPr>
          <w:rFonts w:ascii="Sylfaen" w:hAnsi="Sylfaen" w:cs="Arial"/>
          <w:noProof/>
          <w:lang w:eastAsia="en-AU"/>
        </w:rPr>
        <w:drawing>
          <wp:inline distT="0" distB="0" distL="0" distR="0" wp14:anchorId="1DA390C6" wp14:editId="26F5C06A">
            <wp:extent cx="857250" cy="5397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11" cy="55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96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65"/>
      </w:tblGrid>
      <w:tr w:rsidR="00FA7886" w:rsidRPr="00FA60B0" w14:paraId="0C909F4B" w14:textId="77777777" w:rsidTr="004C1A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862688" w14:textId="77777777" w:rsidR="00FA7886" w:rsidRPr="00B07584" w:rsidRDefault="00FA7886" w:rsidP="004C1A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The Narrandera Ex-Servicemen’s</w:t>
            </w:r>
            <w:r w:rsidRPr="00FA60B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Club is committed to combating Money Laundering and the Financing of Terrorism by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adopting a four</w:t>
            </w: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step strategy to deal with AML/CT</w:t>
            </w:r>
          </w:p>
          <w:p w14:paraId="46811216" w14:textId="77777777" w:rsidR="00FA7886" w:rsidRPr="00723F8C" w:rsidRDefault="00FA7886" w:rsidP="004C1A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The four</w:t>
            </w:r>
            <w:r w:rsidRPr="00723F8C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 process steps are to:</w:t>
            </w:r>
          </w:p>
          <w:p w14:paraId="609FB84C" w14:textId="77777777" w:rsidR="00FA7886" w:rsidRPr="00723F8C" w:rsidRDefault="00FA7886" w:rsidP="00FA788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723F8C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identify</w:t>
            </w:r>
          </w:p>
          <w:p w14:paraId="6A6E216F" w14:textId="77777777" w:rsidR="00FA7886" w:rsidRPr="00723F8C" w:rsidRDefault="00FA7886" w:rsidP="00FA788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723F8C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analyse</w:t>
            </w:r>
          </w:p>
          <w:p w14:paraId="1E0599C2" w14:textId="77777777" w:rsidR="00FA7886" w:rsidRPr="00723F8C" w:rsidRDefault="00FA7886" w:rsidP="00FA788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723F8C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monitor</w:t>
            </w:r>
          </w:p>
          <w:p w14:paraId="57E879AC" w14:textId="77777777" w:rsidR="00FA7886" w:rsidRPr="00FA60B0" w:rsidRDefault="00FA7886" w:rsidP="00FA788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  <w:r w:rsidRPr="00B07584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eport</w:t>
            </w:r>
          </w:p>
        </w:tc>
      </w:tr>
      <w:tr w:rsidR="00FA7886" w:rsidRPr="00B07584" w14:paraId="721518BB" w14:textId="77777777" w:rsidTr="00FA7886">
        <w:trPr>
          <w:trHeight w:val="73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3BB1A0" w14:textId="77777777" w:rsidR="00FA7886" w:rsidRPr="00B07584" w:rsidRDefault="00FA7886" w:rsidP="004C1AF5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The Narrandera Ex-Servicemen’s Club is opposed to the crimes of money laundering and terrorist financing and does not tolerate the use of our products and services for either of these purposes.</w:t>
            </w:r>
          </w:p>
          <w:p w14:paraId="441A1580" w14:textId="77777777" w:rsidR="00FA7886" w:rsidRPr="00FA60B0" w:rsidRDefault="00FA7886" w:rsidP="004C1AF5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The Narrandera Ex-Servicemen’s Club will not tolerate </w:t>
            </w:r>
            <w:r w:rsidRPr="00FA60B0">
              <w:rPr>
                <w:rFonts w:eastAsia="Times New Roman" w:cs="Times New Roman"/>
                <w:sz w:val="24"/>
                <w:szCs w:val="24"/>
                <w:lang w:eastAsia="en-AU"/>
              </w:rPr>
              <w:t>the use of the Club’s premises for the use or supply of</w:t>
            </w: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 illicit</w:t>
            </w:r>
            <w:r w:rsidRPr="00FA60B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drugs and</w:t>
            </w: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/or the</w:t>
            </w:r>
            <w:r w:rsidRPr="00FA60B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trafficking of stolen goods.</w:t>
            </w:r>
          </w:p>
          <w:p w14:paraId="37B7A931" w14:textId="77777777" w:rsidR="00FA7886" w:rsidRPr="00B07584" w:rsidRDefault="00FA7886" w:rsidP="004C1AF5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The Narrandera Ex-Servicemen’s Club will train and assign</w:t>
            </w:r>
            <w:r w:rsidRPr="00FA60B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staff with clear AML/CTF responsibilities, relevant to their respective r</w:t>
            </w: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oles.</w:t>
            </w:r>
          </w:p>
          <w:p w14:paraId="1BE2808A" w14:textId="77777777" w:rsidR="00FA7886" w:rsidRPr="00FA60B0" w:rsidRDefault="00FA7886" w:rsidP="004C1AF5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The Narrandera Ex-Servicemen’s Club will encourage a culture of non-acceptance of suspicious behaviour encompassing office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bearers, </w:t>
            </w: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management and staff.</w:t>
            </w:r>
          </w:p>
          <w:p w14:paraId="5B69E966" w14:textId="77777777" w:rsidR="00FA7886" w:rsidRPr="00FA60B0" w:rsidRDefault="00FA7886" w:rsidP="004C1AF5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The Narrandera Ex-Servicemen’s Club will</w:t>
            </w:r>
            <w:r w:rsidRPr="00FA60B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monitor measure and report any AML/CT activity, and take all necessary steps to ensure compliance with the Act.</w:t>
            </w:r>
          </w:p>
          <w:p w14:paraId="092BE1E6" w14:textId="77777777" w:rsidR="00FA7886" w:rsidRPr="00FA60B0" w:rsidRDefault="00FA7886" w:rsidP="004C1AF5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The Narrandera Ex-Servicemen’s Club will report</w:t>
            </w:r>
            <w:r w:rsidRPr="00FA60B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actual or suspected criminal activity to the police.</w:t>
            </w:r>
          </w:p>
          <w:p w14:paraId="7385E0FC" w14:textId="77777777" w:rsidR="00FA7886" w:rsidRPr="00B07584" w:rsidRDefault="00FA7886" w:rsidP="004C1AF5">
            <w:pPr>
              <w:spacing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The Narrandera Ex-Servicemen’s Club will</w:t>
            </w:r>
            <w:r w:rsidRPr="00FA60B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>ensure its business processes and systems are subject to regular scrutiny to ensure that money laundering and terrorist financing risks are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mitigated and/or</w:t>
            </w:r>
            <w:r w:rsidRPr="00B0758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reported to the relevant authorities. </w:t>
            </w:r>
          </w:p>
        </w:tc>
      </w:tr>
    </w:tbl>
    <w:p w14:paraId="2E62C16F" w14:textId="77777777" w:rsidR="00B429A0" w:rsidRDefault="00B429A0" w:rsidP="00FA7886"/>
    <w:sectPr w:rsidR="00B429A0" w:rsidSect="000075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017B0"/>
    <w:multiLevelType w:val="multilevel"/>
    <w:tmpl w:val="BC5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886"/>
    <w:rsid w:val="000075DE"/>
    <w:rsid w:val="00017B55"/>
    <w:rsid w:val="001D48C0"/>
    <w:rsid w:val="001F6260"/>
    <w:rsid w:val="00403B58"/>
    <w:rsid w:val="00422854"/>
    <w:rsid w:val="00447C22"/>
    <w:rsid w:val="005D06FE"/>
    <w:rsid w:val="006A5A34"/>
    <w:rsid w:val="00856627"/>
    <w:rsid w:val="008F3C31"/>
    <w:rsid w:val="00A77BA4"/>
    <w:rsid w:val="00A91B6E"/>
    <w:rsid w:val="00B34220"/>
    <w:rsid w:val="00B429A0"/>
    <w:rsid w:val="00C02D8D"/>
    <w:rsid w:val="00C628D7"/>
    <w:rsid w:val="00F872B1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F2B5"/>
  <w15:docId w15:val="{2031C586-AAF1-43B2-B2AE-4B8674BE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5A34"/>
    <w:rPr>
      <w:b/>
      <w:bCs/>
    </w:rPr>
  </w:style>
  <w:style w:type="paragraph" w:styleId="ListParagraph">
    <w:name w:val="List Paragraph"/>
    <w:basedOn w:val="Normal"/>
    <w:uiPriority w:val="34"/>
    <w:qFormat/>
    <w:rsid w:val="006A5A3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88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Univers" w:eastAsia="Times New Roman" w:hAnsi="Univers" w:cs="Times New Roman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886"/>
    <w:rPr>
      <w:rFonts w:ascii="Univers" w:eastAsia="Times New Roman" w:hAnsi="Univers" w:cs="Times New Roman"/>
      <w:b/>
      <w:bCs/>
      <w:i/>
      <w:i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nesc2</dc:creator>
  <cp:lastModifiedBy>Narrandera Exies Functions</cp:lastModifiedBy>
  <cp:revision>2</cp:revision>
  <dcterms:created xsi:type="dcterms:W3CDTF">2020-09-24T02:18:00Z</dcterms:created>
  <dcterms:modified xsi:type="dcterms:W3CDTF">2020-09-24T02:18:00Z</dcterms:modified>
</cp:coreProperties>
</file>